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532642" w:rsidP="0083284A">
      <w:pPr>
        <w:widowControl w:val="0"/>
        <w:shd w:val="clear" w:color="auto" w:fill="FFFFFF"/>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8F7490">
        <w:rPr>
          <w:b/>
          <w:bCs/>
          <w:color w:val="000000"/>
          <w:sz w:val="32"/>
          <w:szCs w:val="32"/>
        </w:rPr>
        <w:t>Методика преподавания учебного предмета «Биология»</w:t>
      </w:r>
      <w:r>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3D2548"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w:t>
      </w:r>
      <w:r w:rsidR="008F7490">
        <w:rPr>
          <w:b/>
          <w:bCs/>
          <w:color w:val="000000"/>
          <w:sz w:val="32"/>
          <w:szCs w:val="32"/>
        </w:rPr>
        <w:t>Биологическое образование</w:t>
      </w:r>
      <w:r w:rsidRPr="003D2548">
        <w:rPr>
          <w:b/>
          <w:bCs/>
          <w:color w:val="000000"/>
          <w:sz w:val="32"/>
          <w:szCs w:val="32"/>
        </w:rPr>
        <w:t>»</w:t>
      </w:r>
      <w:r w:rsidR="003D2548" w:rsidRPr="003D2548">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007D6254">
        <w:rPr>
          <w:b/>
          <w:sz w:val="28"/>
          <w:szCs w:val="28"/>
        </w:rPr>
        <w:t xml:space="preserve"> 2021</w:t>
      </w:r>
      <w:r>
        <w:rPr>
          <w:b/>
          <w:sz w:val="28"/>
          <w:szCs w:val="28"/>
        </w:rPr>
        <w:t xml:space="preserve"> </w:t>
      </w:r>
      <w:r w:rsidRPr="00417891">
        <w:rPr>
          <w:b/>
          <w:sz w:val="28"/>
          <w:szCs w:val="28"/>
        </w:rPr>
        <w:t>г.</w:t>
      </w:r>
    </w:p>
    <w:p w:rsidR="00855DA0" w:rsidRPr="00795BAA" w:rsidRDefault="004C0B05" w:rsidP="0083284A">
      <w:pPr>
        <w:tabs>
          <w:tab w:val="left" w:pos="0"/>
        </w:tabs>
        <w:ind w:firstLine="709"/>
        <w:rPr>
          <w:sz w:val="28"/>
          <w:szCs w:val="28"/>
        </w:rPr>
      </w:pPr>
      <w:r>
        <w:rPr>
          <w:bCs/>
          <w:color w:val="000000"/>
          <w:sz w:val="32"/>
          <w:szCs w:val="32"/>
        </w:rPr>
        <w:br w:type="page"/>
      </w:r>
      <w:r w:rsidR="00855DA0" w:rsidRPr="00795BAA">
        <w:rPr>
          <w:sz w:val="28"/>
          <w:szCs w:val="28"/>
        </w:rPr>
        <w:lastRenderedPageBreak/>
        <w:t>Составитель:</w:t>
      </w:r>
    </w:p>
    <w:p w:rsidR="00586C73" w:rsidRDefault="00586C73" w:rsidP="00586C73">
      <w:pPr>
        <w:jc w:val="both"/>
        <w:rPr>
          <w:spacing w:val="-3"/>
          <w:lang w:eastAsia="en-US"/>
        </w:rPr>
      </w:pPr>
      <w:r>
        <w:rPr>
          <w:spacing w:val="-3"/>
          <w:lang w:eastAsia="en-US"/>
        </w:rPr>
        <w:t>к.б.н., доцент кафедры ППиСР  Денисова Е.С</w:t>
      </w:r>
      <w:r w:rsidR="007D6254">
        <w:rPr>
          <w:spacing w:val="-3"/>
          <w:lang w:eastAsia="en-US"/>
        </w:rPr>
        <w:t>.</w:t>
      </w:r>
    </w:p>
    <w:p w:rsidR="00855DA0" w:rsidRPr="00795BAA" w:rsidRDefault="00855DA0" w:rsidP="0083284A">
      <w:pPr>
        <w:tabs>
          <w:tab w:val="left" w:pos="0"/>
        </w:tabs>
        <w:ind w:firstLine="709"/>
        <w:rPr>
          <w:sz w:val="28"/>
          <w:szCs w:val="28"/>
        </w:rPr>
      </w:pPr>
      <w:r w:rsidRPr="00795BAA">
        <w:rPr>
          <w:sz w:val="28"/>
          <w:szCs w:val="28"/>
        </w:rPr>
        <w:t xml:space="preserve">      </w:t>
      </w:r>
    </w:p>
    <w:p w:rsidR="00855DA0" w:rsidRPr="00795BAA" w:rsidRDefault="00855DA0" w:rsidP="0083284A">
      <w:pPr>
        <w:tabs>
          <w:tab w:val="left" w:pos="0"/>
        </w:tabs>
        <w:ind w:firstLine="709"/>
        <w:rPr>
          <w:sz w:val="28"/>
          <w:szCs w:val="28"/>
        </w:rPr>
      </w:pPr>
      <w:r w:rsidRPr="00795BAA">
        <w:rPr>
          <w:sz w:val="28"/>
          <w:szCs w:val="28"/>
        </w:rPr>
        <w:t xml:space="preserve">Рекомендованы решением кафедры </w:t>
      </w:r>
      <w:r>
        <w:rPr>
          <w:sz w:val="28"/>
          <w:szCs w:val="28"/>
        </w:rPr>
        <w:t>педагогики, психологии и социальной работы</w:t>
      </w:r>
    </w:p>
    <w:p w:rsidR="003B3603" w:rsidRPr="00FE7DA1" w:rsidRDefault="003B3603" w:rsidP="0083284A">
      <w:pPr>
        <w:tabs>
          <w:tab w:val="left" w:pos="0"/>
        </w:tabs>
        <w:ind w:firstLine="709"/>
        <w:rPr>
          <w:sz w:val="28"/>
          <w:szCs w:val="28"/>
        </w:rPr>
      </w:pPr>
    </w:p>
    <w:p w:rsidR="003B3603" w:rsidRPr="00586C73" w:rsidRDefault="007D6254" w:rsidP="0083284A">
      <w:pPr>
        <w:tabs>
          <w:tab w:val="left" w:pos="0"/>
        </w:tabs>
        <w:ind w:firstLine="709"/>
        <w:rPr>
          <w:sz w:val="28"/>
          <w:szCs w:val="28"/>
        </w:rPr>
      </w:pPr>
      <w:r>
        <w:rPr>
          <w:sz w:val="28"/>
          <w:szCs w:val="28"/>
          <w:lang w:eastAsia="en-US"/>
        </w:rPr>
        <w:t>Протокол № 8  от 26.03.2021</w:t>
      </w:r>
      <w:r w:rsidR="00586C73" w:rsidRPr="00586C73">
        <w:rPr>
          <w:sz w:val="28"/>
          <w:szCs w:val="28"/>
          <w:lang w:eastAsia="en-US"/>
        </w:rPr>
        <w:t xml:space="preserve"> г.</w:t>
      </w:r>
    </w:p>
    <w:p w:rsidR="00855DA0" w:rsidRPr="00795BAA" w:rsidRDefault="0083284A" w:rsidP="0083284A">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7D6254">
        <w:rPr>
          <w:color w:val="000000"/>
          <w:spacing w:val="-3"/>
          <w:sz w:val="28"/>
          <w:szCs w:val="28"/>
          <w:lang w:eastAsia="en-US"/>
        </w:rPr>
        <w:t xml:space="preserve">  </w:t>
      </w:r>
      <w:r w:rsidR="00C00B1C">
        <w:rPr>
          <w:color w:val="000000"/>
          <w:spacing w:val="-3"/>
          <w:sz w:val="28"/>
          <w:szCs w:val="28"/>
          <w:lang w:eastAsia="en-US"/>
        </w:rPr>
        <w:t>Е.В. Лопанова</w:t>
      </w:r>
      <w:r w:rsidR="007345A9" w:rsidRPr="00273A27">
        <w:rPr>
          <w:color w:val="000000"/>
          <w:spacing w:val="-3"/>
          <w:sz w:val="28"/>
          <w:szCs w:val="28"/>
          <w:lang w:eastAsia="en-US"/>
        </w:rPr>
        <w:t xml:space="preserve"> </w:t>
      </w:r>
      <w:r w:rsidR="00855DA0" w:rsidRPr="00795BAA">
        <w:rPr>
          <w:sz w:val="28"/>
          <w:szCs w:val="28"/>
        </w:rPr>
        <w:t xml:space="preserve">    </w:t>
      </w:r>
    </w:p>
    <w:p w:rsidR="004C0B05" w:rsidRDefault="004C0B05" w:rsidP="0083284A">
      <w:pPr>
        <w:widowControl w:val="0"/>
        <w:shd w:val="clear" w:color="auto" w:fill="FFFFFF"/>
        <w:autoSpaceDE w:val="0"/>
        <w:autoSpaceDN w:val="0"/>
        <w:adjustRightInd w:val="0"/>
        <w:jc w:val="both"/>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8F7490">
        <w:rPr>
          <w:sz w:val="28"/>
          <w:szCs w:val="28"/>
        </w:rPr>
        <w:t>Методика преподавания учебного предмета «Биология»</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8F7490">
        <w:rPr>
          <w:bCs/>
          <w:color w:val="000000"/>
          <w:sz w:val="28"/>
          <w:szCs w:val="28"/>
        </w:rPr>
        <w:t>Биологическое образование</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B54DE7" w:rsidRDefault="004C0B05" w:rsidP="003F4537">
      <w:pPr>
        <w:contextualSpacing/>
        <w:rPr>
          <w:rStyle w:val="FontStyle12"/>
          <w:rFonts w:cs="Arial"/>
          <w:b w:val="0"/>
          <w:bCs w:val="0"/>
          <w:i w:val="0"/>
          <w:iCs w:val="0"/>
          <w:sz w:val="28"/>
          <w:szCs w:val="28"/>
        </w:rPr>
      </w:pPr>
      <w:r w:rsidRPr="00B54DE7">
        <w:rPr>
          <w:rStyle w:val="FontStyle12"/>
          <w:rFonts w:cs="Arial"/>
          <w:b w:val="0"/>
          <w:bCs w:val="0"/>
          <w:i w:val="0"/>
          <w:iCs w:val="0"/>
          <w:sz w:val="28"/>
          <w:szCs w:val="28"/>
        </w:rPr>
        <w:t>ВВЕДЕНИЕ</w:t>
      </w:r>
    </w:p>
    <w:p w:rsidR="004C0B05" w:rsidRPr="00B54DE7" w:rsidRDefault="002E6943" w:rsidP="003F4537">
      <w:pPr>
        <w:pStyle w:val="1"/>
        <w:spacing w:before="0" w:after="0"/>
        <w:contextualSpacing/>
        <w:jc w:val="left"/>
        <w:rPr>
          <w:b w:val="0"/>
          <w:sz w:val="28"/>
          <w:szCs w:val="28"/>
        </w:rPr>
      </w:pPr>
      <w:r w:rsidRPr="00B54DE7">
        <w:rPr>
          <w:b w:val="0"/>
          <w:sz w:val="28"/>
          <w:szCs w:val="28"/>
        </w:rPr>
        <w:t>1</w:t>
      </w:r>
      <w:r w:rsidR="004C0B05" w:rsidRPr="00B54DE7">
        <w:rPr>
          <w:b w:val="0"/>
          <w:sz w:val="28"/>
          <w:szCs w:val="28"/>
        </w:rPr>
        <w:t xml:space="preserve">. МЕТОДИЧЕСКИЕ РЕКОМЕНДАЦИИ ПО ПОДГОТОВКЕ </w:t>
      </w:r>
      <w:r w:rsidR="00A21D31" w:rsidRPr="00B54DE7">
        <w:rPr>
          <w:b w:val="0"/>
          <w:sz w:val="28"/>
          <w:szCs w:val="28"/>
        </w:rPr>
        <w:t xml:space="preserve">КУРСОВОЙ </w:t>
      </w:r>
      <w:r w:rsidR="004C0B05" w:rsidRPr="00B54DE7">
        <w:rPr>
          <w:b w:val="0"/>
          <w:sz w:val="28"/>
          <w:szCs w:val="28"/>
        </w:rPr>
        <w:t>РАБОТЫ</w:t>
      </w:r>
      <w:r w:rsidR="004C0B05" w:rsidRPr="00B54DE7">
        <w:rPr>
          <w:rStyle w:val="FontStyle36"/>
          <w:bCs/>
          <w:sz w:val="28"/>
          <w:szCs w:val="28"/>
        </w:rPr>
        <w:t xml:space="preserve"> </w:t>
      </w:r>
    </w:p>
    <w:p w:rsidR="004C0B05" w:rsidRPr="00B54DE7" w:rsidRDefault="002E6943" w:rsidP="003F4537">
      <w:pPr>
        <w:pStyle w:val="1"/>
        <w:spacing w:before="0" w:after="0"/>
        <w:contextualSpacing/>
        <w:jc w:val="left"/>
        <w:rPr>
          <w:rStyle w:val="FontStyle36"/>
          <w:bCs/>
          <w:sz w:val="28"/>
          <w:szCs w:val="28"/>
        </w:rPr>
      </w:pPr>
      <w:r w:rsidRPr="00B54DE7">
        <w:rPr>
          <w:rStyle w:val="FontStyle36"/>
          <w:bCs/>
          <w:sz w:val="28"/>
          <w:szCs w:val="28"/>
        </w:rPr>
        <w:t>2</w:t>
      </w:r>
      <w:r w:rsidR="004C0B05" w:rsidRPr="00B54DE7">
        <w:rPr>
          <w:rStyle w:val="FontStyle36"/>
          <w:bCs/>
          <w:sz w:val="28"/>
          <w:szCs w:val="28"/>
        </w:rPr>
        <w:t xml:space="preserve">. </w:t>
      </w:r>
      <w:r w:rsidRPr="00B54DE7">
        <w:rPr>
          <w:rStyle w:val="FontStyle36"/>
          <w:bCs/>
          <w:sz w:val="28"/>
          <w:szCs w:val="28"/>
        </w:rPr>
        <w:t>ПОРЯДОК ОФОРМЛЕНИЯ КУРСОВОЙ РАБОТЫ</w:t>
      </w:r>
    </w:p>
    <w:p w:rsidR="004C0B05" w:rsidRPr="00B54DE7" w:rsidRDefault="002E6943" w:rsidP="003F4537">
      <w:pPr>
        <w:widowControl w:val="0"/>
        <w:contextualSpacing/>
        <w:rPr>
          <w:rStyle w:val="FontStyle36"/>
          <w:b w:val="0"/>
          <w:bCs w:val="0"/>
          <w:sz w:val="28"/>
          <w:szCs w:val="28"/>
        </w:rPr>
      </w:pPr>
      <w:r w:rsidRPr="00B54DE7">
        <w:rPr>
          <w:rStyle w:val="FontStyle36"/>
          <w:b w:val="0"/>
          <w:bCs w:val="0"/>
          <w:sz w:val="28"/>
          <w:szCs w:val="28"/>
        </w:rPr>
        <w:t>3</w:t>
      </w:r>
      <w:r w:rsidR="004C0B05" w:rsidRPr="00B54DE7">
        <w:rPr>
          <w:rStyle w:val="FontStyle36"/>
          <w:b w:val="0"/>
          <w:bCs w:val="0"/>
          <w:sz w:val="28"/>
          <w:szCs w:val="28"/>
        </w:rPr>
        <w:t>. ЗАЩИТ</w:t>
      </w:r>
      <w:r w:rsidRPr="00B54DE7">
        <w:rPr>
          <w:rStyle w:val="FontStyle36"/>
          <w:b w:val="0"/>
          <w:bCs w:val="0"/>
          <w:sz w:val="28"/>
          <w:szCs w:val="28"/>
        </w:rPr>
        <w:t>А</w:t>
      </w:r>
      <w:r w:rsidR="004C0B05" w:rsidRPr="00B54DE7">
        <w:rPr>
          <w:rStyle w:val="FontStyle36"/>
          <w:b w:val="0"/>
          <w:bCs w:val="0"/>
          <w:sz w:val="28"/>
          <w:szCs w:val="28"/>
        </w:rPr>
        <w:t xml:space="preserve"> </w:t>
      </w:r>
      <w:r w:rsidRPr="00B54DE7">
        <w:rPr>
          <w:rStyle w:val="FontStyle36"/>
          <w:b w:val="0"/>
          <w:bCs w:val="0"/>
          <w:sz w:val="28"/>
          <w:szCs w:val="28"/>
        </w:rPr>
        <w:t xml:space="preserve">КУРСОВОЙ </w:t>
      </w:r>
      <w:r w:rsidR="004C0B05" w:rsidRPr="00B54DE7">
        <w:rPr>
          <w:rStyle w:val="FontStyle36"/>
          <w:b w:val="0"/>
          <w:bCs w:val="0"/>
          <w:sz w:val="28"/>
          <w:szCs w:val="28"/>
        </w:rPr>
        <w:t xml:space="preserve">РАБОТЫ </w:t>
      </w:r>
    </w:p>
    <w:p w:rsidR="004C0B05" w:rsidRPr="00B54DE7" w:rsidRDefault="00AD71EE" w:rsidP="003F4537">
      <w:pPr>
        <w:pStyle w:val="1"/>
        <w:spacing w:before="0" w:after="0"/>
        <w:contextualSpacing/>
        <w:jc w:val="left"/>
        <w:rPr>
          <w:rStyle w:val="FontStyle36"/>
          <w:bCs/>
          <w:sz w:val="28"/>
          <w:szCs w:val="28"/>
        </w:rPr>
      </w:pPr>
      <w:r w:rsidRPr="00B54DE7">
        <w:rPr>
          <w:rStyle w:val="FontStyle36"/>
          <w:bCs/>
          <w:sz w:val="28"/>
          <w:szCs w:val="28"/>
        </w:rPr>
        <w:t>4</w:t>
      </w:r>
      <w:r w:rsidR="004C0B05" w:rsidRPr="00B54DE7">
        <w:rPr>
          <w:rStyle w:val="FontStyle36"/>
          <w:bCs/>
          <w:sz w:val="28"/>
          <w:szCs w:val="28"/>
        </w:rPr>
        <w:t xml:space="preserve">. КРИТЕРИИ ОЦЕНКИ </w:t>
      </w:r>
      <w:r w:rsidR="00CF1175" w:rsidRPr="00B54DE7">
        <w:rPr>
          <w:rStyle w:val="FontStyle36"/>
          <w:bCs/>
          <w:sz w:val="28"/>
          <w:szCs w:val="28"/>
        </w:rPr>
        <w:t>КУРСОВОЙ РАБОТЫ</w:t>
      </w:r>
    </w:p>
    <w:p w:rsidR="004C0B05" w:rsidRPr="00B54DE7" w:rsidRDefault="00AD71EE" w:rsidP="003F4537">
      <w:pPr>
        <w:contextualSpacing/>
        <w:rPr>
          <w:sz w:val="28"/>
          <w:szCs w:val="28"/>
        </w:rPr>
      </w:pPr>
      <w:r w:rsidRPr="00B54DE7">
        <w:rPr>
          <w:sz w:val="28"/>
          <w:szCs w:val="28"/>
        </w:rPr>
        <w:t xml:space="preserve">5. 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8F7490">
        <w:rPr>
          <w:color w:val="000000"/>
          <w:sz w:val="28"/>
          <w:szCs w:val="28"/>
        </w:rPr>
        <w:t>Методика преподавания учебного предмета «Биология»</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«Биология»</w:t>
      </w:r>
      <w:r w:rsidRPr="00320BF4">
        <w:rPr>
          <w:sz w:val="28"/>
          <w:szCs w:val="28"/>
        </w:rPr>
        <w:t>»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FontStyle11"/>
        </w:rPr>
        <w:t xml:space="preserve">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8F7490">
        <w:rPr>
          <w:i/>
          <w:sz w:val="28"/>
          <w:szCs w:val="28"/>
        </w:rPr>
        <w:t>биологии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8F7490">
        <w:rPr>
          <w:i/>
          <w:sz w:val="28"/>
          <w:szCs w:val="28"/>
        </w:rPr>
        <w:t>биологии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8F7490">
        <w:rPr>
          <w:i/>
          <w:sz w:val="28"/>
          <w:szCs w:val="28"/>
        </w:rPr>
        <w:t>биологии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8F7490">
        <w:rPr>
          <w:sz w:val="28"/>
          <w:szCs w:val="28"/>
        </w:rPr>
        <w:t>биологии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af9"/>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9"/>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af9"/>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532642">
          <w:rPr>
            <w:rStyle w:val="ab"/>
            <w:sz w:val="28"/>
            <w:szCs w:val="28"/>
          </w:rPr>
          <w:t>https://www.antiplagiat.ru/</w:t>
        </w:r>
      </w:hyperlink>
    </w:p>
    <w:p w:rsidR="008E271D" w:rsidRPr="00257431" w:rsidRDefault="008E271D" w:rsidP="008E271D">
      <w:pPr>
        <w:pStyle w:val="af9"/>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532642"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532642"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532642"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8E271D" w:rsidRPr="003E4FF1" w:rsidRDefault="008E271D" w:rsidP="00FD6A7C">
            <w:pPr>
              <w:pStyle w:val="af9"/>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32642">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532642">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532642">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532642">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532642"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532642"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532642"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9"/>
        <w:spacing w:after="0"/>
        <w:ind w:firstLine="709"/>
        <w:jc w:val="center"/>
        <w:rPr>
          <w:sz w:val="28"/>
          <w:szCs w:val="28"/>
        </w:rPr>
      </w:pPr>
    </w:p>
    <w:p w:rsidR="008E271D" w:rsidRDefault="008E271D" w:rsidP="008E271D">
      <w:pPr>
        <w:pStyle w:val="af9"/>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9"/>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9"/>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9"/>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9"/>
        <w:spacing w:after="0"/>
        <w:ind w:firstLine="709"/>
        <w:jc w:val="center"/>
        <w:rPr>
          <w:sz w:val="28"/>
          <w:szCs w:val="28"/>
        </w:rPr>
      </w:pPr>
    </w:p>
    <w:p w:rsidR="008E271D" w:rsidRPr="003E4FF1" w:rsidRDefault="008E271D" w:rsidP="008E271D">
      <w:pPr>
        <w:pStyle w:val="af9"/>
        <w:spacing w:after="0"/>
        <w:ind w:firstLine="709"/>
        <w:jc w:val="center"/>
        <w:rPr>
          <w:sz w:val="28"/>
          <w:szCs w:val="28"/>
        </w:rPr>
      </w:pPr>
    </w:p>
    <w:p w:rsidR="008E271D" w:rsidRPr="003E4FF1" w:rsidRDefault="008E271D" w:rsidP="008E271D">
      <w:pPr>
        <w:pStyle w:val="af9"/>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9"/>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9"/>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532642">
          <w:rPr>
            <w:rStyle w:val="ab"/>
            <w:sz w:val="28"/>
            <w:szCs w:val="28"/>
          </w:rPr>
          <w:t>http://www.consultant.ru</w:t>
        </w:r>
      </w:hyperlink>
      <w:r w:rsidRPr="003E4FF1">
        <w:rPr>
          <w:sz w:val="28"/>
          <w:szCs w:val="28"/>
        </w:rPr>
        <w:t xml:space="preserve">   </w:t>
      </w:r>
    </w:p>
    <w:p w:rsidR="008E271D" w:rsidRPr="003E4FF1" w:rsidRDefault="008E271D" w:rsidP="008E271D">
      <w:pPr>
        <w:pStyle w:val="af9"/>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9"/>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9"/>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9"/>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af9"/>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af9"/>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af9"/>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af9"/>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19" w:history="1">
        <w:r w:rsidR="00532642">
          <w:rPr>
            <w:rStyle w:val="ab"/>
            <w:sz w:val="28"/>
            <w:szCs w:val="28"/>
          </w:rPr>
          <w:t>http://www2/usu.ru/philosoph/chertkova...</w:t>
        </w:r>
      </w:hyperlink>
      <w:r w:rsidRPr="003E4FF1">
        <w:rPr>
          <w:sz w:val="28"/>
          <w:szCs w:val="28"/>
        </w:rPr>
        <w:t xml:space="preserve">. </w:t>
      </w:r>
    </w:p>
    <w:p w:rsidR="008E271D" w:rsidRPr="003E4FF1" w:rsidRDefault="008E271D" w:rsidP="008E271D">
      <w:pPr>
        <w:pStyle w:val="af9"/>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af9"/>
        <w:spacing w:after="0"/>
        <w:ind w:firstLine="709"/>
        <w:jc w:val="both"/>
        <w:rPr>
          <w:sz w:val="28"/>
          <w:szCs w:val="28"/>
        </w:rPr>
      </w:pPr>
    </w:p>
    <w:p w:rsidR="008E271D" w:rsidRPr="003E4FF1" w:rsidRDefault="008E271D" w:rsidP="008E271D">
      <w:pPr>
        <w:pStyle w:val="af9"/>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9"/>
        <w:spacing w:after="0"/>
        <w:ind w:firstLine="709"/>
        <w:jc w:val="both"/>
        <w:rPr>
          <w:sz w:val="28"/>
          <w:szCs w:val="28"/>
        </w:rPr>
      </w:pPr>
    </w:p>
    <w:p w:rsidR="008E271D" w:rsidRPr="003E4FF1" w:rsidRDefault="008E271D" w:rsidP="008E271D">
      <w:pPr>
        <w:pStyle w:val="af9"/>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af9"/>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9"/>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af9"/>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9"/>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532642">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9"/>
        <w:spacing w:after="0"/>
        <w:ind w:firstLine="709"/>
        <w:jc w:val="both"/>
        <w:rPr>
          <w:sz w:val="28"/>
          <w:szCs w:val="28"/>
          <w:lang w:val="en-US"/>
        </w:rPr>
      </w:pPr>
    </w:p>
    <w:p w:rsidR="008E271D" w:rsidRPr="003E4FF1" w:rsidRDefault="008E271D" w:rsidP="008E271D">
      <w:pPr>
        <w:pStyle w:val="af9"/>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9"/>
        <w:spacing w:after="0"/>
        <w:ind w:firstLine="709"/>
        <w:jc w:val="both"/>
        <w:rPr>
          <w:sz w:val="28"/>
          <w:szCs w:val="28"/>
          <w:lang w:val="en-US"/>
        </w:rPr>
      </w:pPr>
    </w:p>
    <w:p w:rsidR="008E271D" w:rsidRPr="003E4FF1" w:rsidRDefault="008E271D" w:rsidP="008E271D">
      <w:pPr>
        <w:pStyle w:val="af9"/>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af9"/>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af9"/>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9"/>
        <w:spacing w:after="0"/>
        <w:ind w:firstLine="709"/>
        <w:jc w:val="center"/>
        <w:rPr>
          <w:sz w:val="28"/>
          <w:szCs w:val="28"/>
        </w:rPr>
      </w:pPr>
      <w:r w:rsidRPr="003E4FF1">
        <w:rPr>
          <w:sz w:val="28"/>
          <w:szCs w:val="28"/>
        </w:rPr>
        <w:t>Интернет-ресурсы</w:t>
      </w:r>
    </w:p>
    <w:p w:rsidR="008E271D" w:rsidRPr="003E4FF1" w:rsidRDefault="008E271D" w:rsidP="008E271D">
      <w:pPr>
        <w:pStyle w:val="af9"/>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532642">
          <w:rPr>
            <w:rStyle w:val="ab"/>
            <w:sz w:val="28"/>
            <w:szCs w:val="28"/>
          </w:rPr>
          <w:t>http://www.minfin.ru</w:t>
        </w:r>
      </w:hyperlink>
      <w:r w:rsidRPr="003E4FF1">
        <w:rPr>
          <w:sz w:val="28"/>
          <w:szCs w:val="28"/>
        </w:rPr>
        <w:t xml:space="preserve"> </w:t>
      </w:r>
    </w:p>
    <w:p w:rsidR="008E271D" w:rsidRPr="003E4FF1" w:rsidRDefault="008E271D" w:rsidP="008E271D">
      <w:pPr>
        <w:pStyle w:val="af9"/>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532642">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532642">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9"/>
        <w:spacing w:after="0"/>
        <w:ind w:firstLine="709"/>
        <w:rPr>
          <w:sz w:val="28"/>
          <w:szCs w:val="28"/>
        </w:rPr>
      </w:pPr>
      <w:r w:rsidRPr="003E4FF1">
        <w:rPr>
          <w:sz w:val="28"/>
          <w:szCs w:val="28"/>
        </w:rPr>
        <w:tab/>
      </w:r>
    </w:p>
    <w:p w:rsidR="008E271D" w:rsidRPr="003E4FF1" w:rsidRDefault="008E271D" w:rsidP="008E271D">
      <w:pPr>
        <w:pStyle w:val="af9"/>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lang w:val="ru-RU"/>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8F7490" w:rsidRPr="00586C73" w:rsidRDefault="00586C73" w:rsidP="00586C73">
      <w:pPr>
        <w:numPr>
          <w:ilvl w:val="0"/>
          <w:numId w:val="12"/>
        </w:numPr>
        <w:ind w:left="0" w:firstLine="720"/>
        <w:jc w:val="both"/>
        <w:rPr>
          <w:sz w:val="28"/>
          <w:szCs w:val="28"/>
        </w:rPr>
      </w:pPr>
      <w:bookmarkStart w:id="17" w:name="_Toc400023111"/>
      <w:r w:rsidRPr="00586C73">
        <w:rPr>
          <w:iCs/>
          <w:sz w:val="28"/>
          <w:szCs w:val="28"/>
          <w:shd w:val="clear" w:color="auto" w:fill="FFFFFF"/>
        </w:rPr>
        <w:t>Андреева, Н. Д. </w:t>
      </w:r>
      <w:r w:rsidRPr="00586C73">
        <w:rPr>
          <w:sz w:val="28"/>
          <w:szCs w:val="28"/>
          <w:shd w:val="clear" w:color="auto" w:fill="FFFFFF"/>
        </w:rPr>
        <w:t xml:space="preserve">Методика обучения биологии. История становления и развития : учебное пособие для академического бакалавриата / Н. Д. Андреева, Н. В. Малиновская, В. П. Соломин ; под редакцией Н. Д. Андреевой. — 2-е изд., испр. и доп. — Москва : Издательство Юрайт, 2018. — 134 с. — (Высшее образование). — ISBN 978-5-534-06533-6. — Текст : </w:t>
      </w:r>
      <w:r w:rsidRPr="00586C73">
        <w:rPr>
          <w:sz w:val="28"/>
          <w:szCs w:val="28"/>
          <w:shd w:val="clear" w:color="auto" w:fill="FFFFFF"/>
        </w:rPr>
        <w:lastRenderedPageBreak/>
        <w:t>электронный // ЭБС Юрайт [сайт]. — URL: </w:t>
      </w:r>
      <w:hyperlink r:id="rId24" w:history="1">
        <w:r w:rsidR="00532642">
          <w:rPr>
            <w:rStyle w:val="ab"/>
            <w:sz w:val="28"/>
            <w:szCs w:val="28"/>
            <w:shd w:val="clear" w:color="auto" w:fill="FFFFFF"/>
          </w:rPr>
          <w:t>https://biblio-online.ru/bcode/411953 </w:t>
        </w:r>
      </w:hyperlink>
      <w:r w:rsidRPr="00586C73">
        <w:rPr>
          <w:sz w:val="28"/>
          <w:szCs w:val="28"/>
          <w:shd w:val="clear" w:color="auto" w:fill="FFFFFF"/>
        </w:rPr>
        <w:t> </w:t>
      </w:r>
    </w:p>
    <w:p w:rsidR="008F7490" w:rsidRPr="00586C73" w:rsidRDefault="00586C73" w:rsidP="00586C73">
      <w:pPr>
        <w:numPr>
          <w:ilvl w:val="0"/>
          <w:numId w:val="12"/>
        </w:numPr>
        <w:ind w:left="0" w:firstLine="720"/>
        <w:jc w:val="both"/>
        <w:rPr>
          <w:sz w:val="28"/>
          <w:szCs w:val="28"/>
        </w:rPr>
      </w:pPr>
      <w:r w:rsidRPr="00586C73">
        <w:rPr>
          <w:iCs/>
          <w:sz w:val="28"/>
          <w:szCs w:val="28"/>
          <w:shd w:val="clear" w:color="auto" w:fill="FFFFFF"/>
        </w:rPr>
        <w:t>Андреева, Н. Д. </w:t>
      </w:r>
      <w:r w:rsidRPr="00586C73">
        <w:rPr>
          <w:sz w:val="28"/>
          <w:szCs w:val="28"/>
          <w:shd w:val="clear" w:color="auto" w:fill="FFFFFF"/>
        </w:rPr>
        <w:t>Методика обучения биологии в современной школе : учебник и практикум для бакалавриата и магистратуры / Н. Д. Андреева, И. Ю. Азизова, Н. В. Малиновская ; под редакцией Н. Д. Андреевой. — 2-е изд., испр. и доп. — Москва : Издательство Юрайт, 2017. — 294 с. — (Образовательный процесс). — ISBN 978-5-9916-9923-5. — Текст : электронный // ЭБС Юрайт [сайт]. — URL: </w:t>
      </w:r>
      <w:hyperlink r:id="rId25" w:history="1">
        <w:r w:rsidR="00532642">
          <w:rPr>
            <w:rStyle w:val="ab"/>
            <w:sz w:val="28"/>
            <w:szCs w:val="28"/>
            <w:shd w:val="clear" w:color="auto" w:fill="FFFFFF"/>
          </w:rPr>
          <w:t>https://biblio-online.ru/bcode/398146</w:t>
        </w:r>
      </w:hyperlink>
    </w:p>
    <w:p w:rsidR="008F7490" w:rsidRPr="00586C73" w:rsidRDefault="00586C73" w:rsidP="00586C73">
      <w:pPr>
        <w:numPr>
          <w:ilvl w:val="0"/>
          <w:numId w:val="12"/>
        </w:numPr>
        <w:ind w:left="0" w:firstLine="720"/>
        <w:jc w:val="both"/>
        <w:rPr>
          <w:sz w:val="28"/>
          <w:szCs w:val="28"/>
        </w:rPr>
      </w:pPr>
      <w:r w:rsidRPr="00586C73">
        <w:rPr>
          <w:bCs/>
          <w:sz w:val="28"/>
          <w:szCs w:val="28"/>
        </w:rPr>
        <w:t xml:space="preserve">Арбузова, Е. Н. Методика обучения биологии : учебное пособие для бакалавриата и магистратуры / Е. Н. Арбузова. — 2-е изд., испр. и доп. — Москва : Издательство Юрайт, 2018. — 274 с. — (Образовательный процесс). — ISBN 978-5-534-06015-7. — Текст : электронный // ЭБС Юрайт [сайт]. — URL: </w:t>
      </w:r>
      <w:hyperlink r:id="rId26" w:history="1">
        <w:r w:rsidR="00532642">
          <w:rPr>
            <w:rStyle w:val="ab"/>
            <w:bCs/>
            <w:sz w:val="28"/>
            <w:szCs w:val="28"/>
          </w:rPr>
          <w:t>https://biblio-online.ru/bcode/410910</w:t>
        </w:r>
      </w:hyperlink>
    </w:p>
    <w:p w:rsidR="00586C73" w:rsidRPr="00586C73" w:rsidRDefault="00586C73" w:rsidP="00586C73">
      <w:pPr>
        <w:numPr>
          <w:ilvl w:val="0"/>
          <w:numId w:val="12"/>
        </w:numPr>
        <w:ind w:left="0" w:firstLine="720"/>
        <w:jc w:val="both"/>
        <w:rPr>
          <w:bCs/>
          <w:sz w:val="28"/>
          <w:szCs w:val="28"/>
        </w:rPr>
      </w:pPr>
      <w:r w:rsidRPr="00586C73">
        <w:rPr>
          <w:bCs/>
          <w:sz w:val="28"/>
          <w:szCs w:val="28"/>
        </w:rPr>
        <w:t xml:space="preserve">Арбузова, Е. Н. Теория и методика обучения биологии в 2 ч. Часть 1 : учебник и практикум для академического бакалавриата / Е. Н. Арбузова. — 2-е изд., испр. и доп. — Москва : Издательство Юрайт, 2018. — 295 с. — (Университеты России). — ISBN 978-5-534-08082-7. — Текст : электронный // ЭБС Юрайт [сайт]. — URL: </w:t>
      </w:r>
      <w:hyperlink r:id="rId27" w:history="1">
        <w:r w:rsidR="00532642">
          <w:rPr>
            <w:rStyle w:val="ab"/>
            <w:bCs/>
            <w:sz w:val="28"/>
            <w:szCs w:val="28"/>
          </w:rPr>
          <w:t>https://biblio-online.ru/bcode/410920</w:t>
        </w:r>
      </w:hyperlink>
    </w:p>
    <w:p w:rsidR="00586C73" w:rsidRPr="00586C73" w:rsidRDefault="00586C73" w:rsidP="00586C73">
      <w:pPr>
        <w:numPr>
          <w:ilvl w:val="0"/>
          <w:numId w:val="12"/>
        </w:numPr>
        <w:ind w:left="0" w:firstLine="720"/>
        <w:jc w:val="both"/>
        <w:rPr>
          <w:bCs/>
          <w:sz w:val="28"/>
          <w:szCs w:val="28"/>
        </w:rPr>
      </w:pPr>
      <w:r w:rsidRPr="00586C73">
        <w:rPr>
          <w:bCs/>
          <w:sz w:val="28"/>
          <w:szCs w:val="28"/>
        </w:rPr>
        <w:t xml:space="preserve">Арбузова, Е. Н. Теория и методика обучения биологии в 2 ч. Часть 2 : учебник и практикум для академического бакалавриата / Е. Н. Арбузова. — 2-е изд., испр. и доп. — Москва : Издательство Юрайт, 2018. — 319 с. — (Университеты России). — ISBN 978-5-534-08083-4. — Текст : электронный // ЭБС Юрайт [сайт]. — URL: </w:t>
      </w:r>
      <w:hyperlink r:id="rId28" w:history="1">
        <w:r w:rsidR="00532642">
          <w:rPr>
            <w:rStyle w:val="ab"/>
            <w:bCs/>
            <w:sz w:val="28"/>
            <w:szCs w:val="28"/>
          </w:rPr>
          <w:t>https://biblio-online.ru/bcode/424214</w:t>
        </w:r>
      </w:hyperlink>
    </w:p>
    <w:p w:rsidR="00EC0DC2" w:rsidRPr="00586C73" w:rsidRDefault="00586C73" w:rsidP="00586C73">
      <w:pPr>
        <w:numPr>
          <w:ilvl w:val="0"/>
          <w:numId w:val="12"/>
        </w:numPr>
        <w:ind w:left="0" w:firstLine="720"/>
        <w:jc w:val="both"/>
        <w:rPr>
          <w:sz w:val="28"/>
          <w:szCs w:val="28"/>
        </w:rPr>
      </w:pPr>
      <w:r w:rsidRPr="00586C73">
        <w:rPr>
          <w:iCs/>
          <w:sz w:val="28"/>
          <w:szCs w:val="28"/>
          <w:shd w:val="clear" w:color="auto" w:fill="FFFFFF"/>
        </w:rPr>
        <w:t>Джуринский, А. Н. </w:t>
      </w:r>
      <w:r w:rsidRPr="00586C73">
        <w:rPr>
          <w:sz w:val="28"/>
          <w:szCs w:val="28"/>
          <w:shd w:val="clear" w:color="auto" w:fill="FFFFFF"/>
        </w:rPr>
        <w:t>История педагогики и образования : учебник для бакалавров / А. Н. Джуринский. — 3-е изд., испр. и доп. — Москва : Издательство Юрайт, 2016. — 675 с. — (Бакалавр. Академический курс). — ISBN 978-5-9916-3182-2. — Текст : электронный // ЭБС Юрайт [сайт]. — URL: </w:t>
      </w:r>
      <w:hyperlink r:id="rId29" w:history="1">
        <w:r w:rsidR="00532642">
          <w:rPr>
            <w:rStyle w:val="ab"/>
            <w:sz w:val="28"/>
            <w:szCs w:val="28"/>
            <w:shd w:val="clear" w:color="auto" w:fill="FFFFFF"/>
          </w:rPr>
          <w:t>https://biblio-online.ru/bcode/387364</w:t>
        </w:r>
      </w:hyperlink>
    </w:p>
    <w:p w:rsidR="00586C73" w:rsidRPr="00586C73" w:rsidRDefault="00586C73" w:rsidP="00586C73">
      <w:pPr>
        <w:numPr>
          <w:ilvl w:val="0"/>
          <w:numId w:val="12"/>
        </w:numPr>
        <w:ind w:left="0" w:firstLine="720"/>
        <w:jc w:val="both"/>
        <w:rPr>
          <w:sz w:val="28"/>
          <w:szCs w:val="28"/>
        </w:rPr>
      </w:pPr>
      <w:r w:rsidRPr="00586C73">
        <w:rPr>
          <w:iCs/>
          <w:sz w:val="28"/>
          <w:szCs w:val="28"/>
          <w:shd w:val="clear" w:color="auto" w:fill="FFFFFF"/>
        </w:rPr>
        <w:t>Иванов, Е. В. </w:t>
      </w:r>
      <w:r w:rsidRPr="00586C73">
        <w:rPr>
          <w:sz w:val="28"/>
          <w:szCs w:val="28"/>
          <w:shd w:val="clear" w:color="auto" w:fill="FFFFFF"/>
        </w:rPr>
        <w:t>История и методология педагогики и образования : учебное пособие для бакалавриата и магистратуры / Е. В. Иванов. — 2-е изд., испр. — Москва : Издательство Юрайт, 2018. — 129 с. — (Университеты России). — ISBN 978-5-534-04661-8. — Текст : электронный // ЭБС Юрайт [сайт]. — URL: </w:t>
      </w:r>
      <w:hyperlink r:id="rId30" w:history="1">
        <w:r w:rsidR="00532642">
          <w:rPr>
            <w:rStyle w:val="ab"/>
            <w:sz w:val="28"/>
            <w:szCs w:val="28"/>
            <w:shd w:val="clear" w:color="auto" w:fill="FFFFFF"/>
          </w:rPr>
          <w:t>https://biblio-online.ru/bcode/415858</w:t>
        </w:r>
      </w:hyperlink>
    </w:p>
    <w:p w:rsidR="00EC0DC2" w:rsidRPr="00586C73" w:rsidRDefault="00586C73" w:rsidP="00586C73">
      <w:pPr>
        <w:numPr>
          <w:ilvl w:val="0"/>
          <w:numId w:val="12"/>
        </w:numPr>
        <w:ind w:left="0" w:firstLine="720"/>
        <w:jc w:val="both"/>
        <w:rPr>
          <w:sz w:val="28"/>
          <w:szCs w:val="28"/>
        </w:rPr>
      </w:pPr>
      <w:r w:rsidRPr="00586C73">
        <w:rPr>
          <w:iCs/>
          <w:sz w:val="28"/>
          <w:szCs w:val="28"/>
          <w:shd w:val="clear" w:color="auto" w:fill="FFFFFF"/>
        </w:rPr>
        <w:t>Князев, Е. А. </w:t>
      </w:r>
      <w:r w:rsidRPr="00586C73">
        <w:rPr>
          <w:sz w:val="28"/>
          <w:szCs w:val="28"/>
          <w:shd w:val="clear" w:color="auto" w:fill="FFFFFF"/>
        </w:rPr>
        <w:t>История отечественного образования и педагогики : учебное пособие для академического бакалавриата / Е. А. Князев. — Москва : Издательство Юрайт, 2018. — 236 с. — (Бакалавр. Академический курс. Модуль). — ISBN 978-5-534-02291-9. — Текст : электронный // ЭБС Юрайт [сайт]. — URL: </w:t>
      </w:r>
      <w:hyperlink r:id="rId31" w:history="1">
        <w:r w:rsidR="00532642">
          <w:rPr>
            <w:rStyle w:val="ab"/>
            <w:sz w:val="28"/>
            <w:szCs w:val="28"/>
            <w:shd w:val="clear" w:color="auto" w:fill="FFFFFF"/>
          </w:rPr>
          <w:t>https://biblio-online.ru/bcode/414081</w:t>
        </w:r>
      </w:hyperlink>
    </w:p>
    <w:p w:rsidR="00EC0DC2" w:rsidRPr="00586C73" w:rsidRDefault="00586C73" w:rsidP="00586C73">
      <w:pPr>
        <w:numPr>
          <w:ilvl w:val="0"/>
          <w:numId w:val="12"/>
        </w:numPr>
        <w:ind w:left="0" w:firstLine="720"/>
        <w:jc w:val="both"/>
        <w:rPr>
          <w:sz w:val="28"/>
          <w:szCs w:val="28"/>
        </w:rPr>
      </w:pPr>
      <w:r w:rsidRPr="00586C73">
        <w:rPr>
          <w:iCs/>
          <w:sz w:val="28"/>
          <w:szCs w:val="28"/>
          <w:shd w:val="clear" w:color="auto" w:fill="FFFFFF"/>
        </w:rPr>
        <w:t>Латышина, Д. И. </w:t>
      </w:r>
      <w:r w:rsidRPr="00586C73">
        <w:rPr>
          <w:sz w:val="28"/>
          <w:szCs w:val="28"/>
          <w:shd w:val="clear" w:color="auto" w:fill="FFFFFF"/>
        </w:rPr>
        <w:t xml:space="preserve">История отечественной педагогики и образования : учебник для академического бакалавриата / Д. И. Латышина. — Москва : Издательство Юрайт, 2018. — 260 с. — (Бакалавр. Академический курс. Модуль). — ISBN 978-5-534-00569-1. — Текст : </w:t>
      </w:r>
      <w:r w:rsidRPr="00586C73">
        <w:rPr>
          <w:sz w:val="28"/>
          <w:szCs w:val="28"/>
          <w:shd w:val="clear" w:color="auto" w:fill="FFFFFF"/>
        </w:rPr>
        <w:lastRenderedPageBreak/>
        <w:t>электронный // ЭБС Юрайт [сайт]. — URL: </w:t>
      </w:r>
      <w:hyperlink r:id="rId32" w:history="1">
        <w:r w:rsidR="00532642">
          <w:rPr>
            <w:rStyle w:val="ab"/>
            <w:sz w:val="28"/>
            <w:szCs w:val="28"/>
            <w:shd w:val="clear" w:color="auto" w:fill="FFFFFF"/>
          </w:rPr>
          <w:t>https://biblio-online.ru/bcode/413784</w:t>
        </w:r>
      </w:hyperlink>
    </w:p>
    <w:p w:rsidR="004C0B05" w:rsidRPr="00091E7F" w:rsidRDefault="006B63A2" w:rsidP="00586C73">
      <w:pPr>
        <w:ind w:firstLine="720"/>
        <w:jc w:val="center"/>
        <w:outlineLvl w:val="0"/>
      </w:pPr>
      <w:r w:rsidRPr="00586C73">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8F7490">
        <w:rPr>
          <w:sz w:val="28"/>
          <w:szCs w:val="28"/>
        </w:rPr>
        <w:t>Методика преподавания учебного предмета «Биология»</w:t>
      </w:r>
      <w:r w:rsidRPr="00232B1C">
        <w:rPr>
          <w:sz w:val="28"/>
          <w:szCs w:val="28"/>
        </w:rPr>
        <w:t>»</w:t>
      </w:r>
    </w:p>
    <w:p w:rsidR="004C0B05" w:rsidRPr="00232B1C" w:rsidRDefault="004C0B05" w:rsidP="00731580">
      <w:pPr>
        <w:pStyle w:val="Style14"/>
        <w:widowControl/>
        <w:tabs>
          <w:tab w:val="left" w:leader="underscore" w:pos="4901"/>
        </w:tabs>
        <w:spacing w:line="240" w:lineRule="auto"/>
        <w:ind w:firstLine="709"/>
        <w:jc w:val="both"/>
        <w:outlineLvl w:val="0"/>
        <w:rPr>
          <w:sz w:val="28"/>
          <w:szCs w:val="28"/>
        </w:rPr>
      </w:pP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1.Оценивание учебных достижений учащихся по теме: «Основы экологии» школьного курса биологии в условиях реализации личностно ориентированного подхода к образованию».</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2.Использование ИКТ в курсе «Биология»</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3.Методика совместного использования СНИТ и традиционных средств обучения в преподавании биологии.</w:t>
      </w:r>
    </w:p>
    <w:p w:rsidR="008F7490" w:rsidRDefault="008F7490" w:rsidP="008F7490">
      <w:pPr>
        <w:pStyle w:val="af9"/>
        <w:shd w:val="clear" w:color="auto" w:fill="FFFFFF"/>
        <w:spacing w:after="67"/>
        <w:ind w:firstLine="567"/>
        <w:jc w:val="both"/>
        <w:rPr>
          <w:sz w:val="28"/>
          <w:szCs w:val="28"/>
        </w:rPr>
      </w:pPr>
      <w:r w:rsidRPr="005A11D9">
        <w:rPr>
          <w:sz w:val="28"/>
          <w:szCs w:val="28"/>
        </w:rPr>
        <w:t xml:space="preserve">4. Методические условия освоения учащимися задачной формы организации процесса обучения биологии. </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6.Использование элементов блочно-модульных технологии при изучении учащимися раздела «Животные» курса биологии.</w:t>
      </w:r>
    </w:p>
    <w:p w:rsidR="008F7490" w:rsidRDefault="008F7490" w:rsidP="008F7490">
      <w:pPr>
        <w:pStyle w:val="af9"/>
        <w:shd w:val="clear" w:color="auto" w:fill="FFFFFF"/>
        <w:spacing w:after="67"/>
        <w:ind w:firstLine="567"/>
        <w:jc w:val="both"/>
        <w:rPr>
          <w:sz w:val="28"/>
          <w:szCs w:val="28"/>
        </w:rPr>
      </w:pPr>
      <w:r w:rsidRPr="005A11D9">
        <w:rPr>
          <w:sz w:val="28"/>
          <w:szCs w:val="28"/>
        </w:rPr>
        <w:t xml:space="preserve">7.Мотивация к обучению биологии в условиях детского лагеря в профильных и непрофильных сменах. </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8.Использование компьютерных технологий при изучении темы «Опорно-двигательная система».</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9. Организация проектной деятельности с учащимися по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11.Комплексное использование СНИТ при изучении раздела «Человек и его здоровье»</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12.Формирование гигиенических понятий у учащихся в разделе «Человек и его здоровье»</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13. Использование элементов ландшафтного дизайна в организации пришкольного участка.</w:t>
      </w:r>
    </w:p>
    <w:p w:rsidR="008F7490" w:rsidRDefault="008F7490" w:rsidP="008F7490">
      <w:pPr>
        <w:pStyle w:val="af9"/>
        <w:shd w:val="clear" w:color="auto" w:fill="FFFFFF"/>
        <w:spacing w:after="67"/>
        <w:ind w:firstLine="567"/>
        <w:jc w:val="both"/>
        <w:rPr>
          <w:sz w:val="28"/>
          <w:szCs w:val="28"/>
        </w:rPr>
      </w:pPr>
      <w:r w:rsidRPr="005A11D9">
        <w:rPr>
          <w:sz w:val="28"/>
          <w:szCs w:val="28"/>
        </w:rPr>
        <w:t xml:space="preserve">14. Методика проведения экологических экскурсий со школьниками в учреждениях дополнительного образования. </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15. Оценивание достижений учащихся по биологии в условиях реализации личностно ориентированного подхода к образованию.</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16. Использование возможностей музейной педагогики (на базе факультета) для повышения интереса учащихся образовательных учреждений к изучению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17. Методика использования наглядных средств обучения в процессе обучения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18. Интеграция естественнонаучных знаний учащихся как фактор оптимизации образовательного процесса в общеобразовательных учреждениях.</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t>19. Проектная технология как фактор личностной ориентации образовательной деятельности по биологии.</w:t>
      </w:r>
    </w:p>
    <w:p w:rsidR="008F7490" w:rsidRPr="005A11D9" w:rsidRDefault="008F7490" w:rsidP="008F7490">
      <w:pPr>
        <w:pStyle w:val="af9"/>
        <w:shd w:val="clear" w:color="auto" w:fill="FFFFFF"/>
        <w:spacing w:after="67"/>
        <w:ind w:firstLine="567"/>
        <w:jc w:val="both"/>
        <w:rPr>
          <w:sz w:val="28"/>
          <w:szCs w:val="28"/>
        </w:rPr>
      </w:pPr>
      <w:r w:rsidRPr="005A11D9">
        <w:rPr>
          <w:sz w:val="28"/>
          <w:szCs w:val="28"/>
        </w:rPr>
        <w:lastRenderedPageBreak/>
        <w:t>20. Предпрофильная подготовка и профильное обучение учащихся по биологии.</w:t>
      </w: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2.1.</w:t>
            </w:r>
            <w:r w:rsidRPr="00FC79AA">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shd w:val="clear" w:color="auto" w:fill="FFFFFF"/>
              </w:rPr>
            </w:pPr>
            <w:r w:rsidRPr="00FC79AA">
              <w:rPr>
                <w:sz w:val="28"/>
                <w:szCs w:val="28"/>
              </w:rPr>
              <w:t>2.3.Анализ р</w:t>
            </w:r>
            <w:r w:rsidRPr="00FC79AA">
              <w:rPr>
                <w:sz w:val="28"/>
                <w:szCs w:val="28"/>
                <w:shd w:val="clear" w:color="auto" w:fill="FFFFFF"/>
              </w:rPr>
              <w:t>езультатов опытно - экспериментальной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af9"/>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8F7490">
        <w:rPr>
          <w:sz w:val="28"/>
          <w:szCs w:val="28"/>
        </w:rPr>
        <w:t>Методика преподавания учебного предмета «Биология»</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8F7490">
        <w:rPr>
          <w:bCs/>
          <w:color w:val="000000"/>
          <w:sz w:val="28"/>
          <w:szCs w:val="28"/>
        </w:rPr>
        <w:t>Биологическое образование</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9"/>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af9"/>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9"/>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3"/>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C65" w:rsidRDefault="00215C65">
      <w:r>
        <w:separator/>
      </w:r>
    </w:p>
  </w:endnote>
  <w:endnote w:type="continuationSeparator" w:id="0">
    <w:p w:rsidR="00215C65" w:rsidRDefault="0021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320BF4">
    <w:pPr>
      <w:pStyle w:val="ac"/>
      <w:jc w:val="right"/>
    </w:pPr>
    <w:r>
      <w:fldChar w:fldCharType="begin"/>
    </w:r>
    <w:r>
      <w:instrText>PAGE   \* MERGEFORMAT</w:instrText>
    </w:r>
    <w:r>
      <w:fldChar w:fldCharType="separate"/>
    </w:r>
    <w:r w:rsidR="007D6254">
      <w:rPr>
        <w:noProof/>
      </w:rPr>
      <w:t>31</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C65" w:rsidRDefault="00215C65">
      <w:r>
        <w:separator/>
      </w:r>
    </w:p>
  </w:footnote>
  <w:footnote w:type="continuationSeparator" w:id="0">
    <w:p w:rsidR="00215C65" w:rsidRDefault="00215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4"/>
  </w:num>
  <w:num w:numId="6">
    <w:abstractNumId w:val="8"/>
  </w:num>
  <w:num w:numId="7">
    <w:abstractNumId w:val="5"/>
  </w:num>
  <w:num w:numId="8">
    <w:abstractNumId w:val="8"/>
    <w:lvlOverride w:ilvl="0">
      <w:startOverride w:val="6"/>
    </w:lvlOverride>
  </w:num>
  <w:num w:numId="9">
    <w:abstractNumId w:val="9"/>
  </w:num>
  <w:num w:numId="10">
    <w:abstractNumId w:val="6"/>
  </w:num>
  <w:num w:numId="11">
    <w:abstractNumId w:val="8"/>
    <w:lvlOverride w:ilvl="0">
      <w:startOverride w:val="5"/>
    </w:lvlOverride>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51CEE"/>
    <w:rsid w:val="0006382B"/>
    <w:rsid w:val="00091E7F"/>
    <w:rsid w:val="000A6A4D"/>
    <w:rsid w:val="000B704A"/>
    <w:rsid w:val="001016F5"/>
    <w:rsid w:val="00144E64"/>
    <w:rsid w:val="00180225"/>
    <w:rsid w:val="0018440C"/>
    <w:rsid w:val="001A1BBE"/>
    <w:rsid w:val="001C1178"/>
    <w:rsid w:val="001C2BD6"/>
    <w:rsid w:val="00214CE9"/>
    <w:rsid w:val="00215C65"/>
    <w:rsid w:val="0022569E"/>
    <w:rsid w:val="00232B1C"/>
    <w:rsid w:val="00232DDC"/>
    <w:rsid w:val="00243775"/>
    <w:rsid w:val="0027502E"/>
    <w:rsid w:val="00295874"/>
    <w:rsid w:val="002A4B00"/>
    <w:rsid w:val="002E6387"/>
    <w:rsid w:val="002E6943"/>
    <w:rsid w:val="00320BF4"/>
    <w:rsid w:val="003432D3"/>
    <w:rsid w:val="003B3603"/>
    <w:rsid w:val="003D2548"/>
    <w:rsid w:val="003D41E3"/>
    <w:rsid w:val="003E601A"/>
    <w:rsid w:val="003F4537"/>
    <w:rsid w:val="00404B7E"/>
    <w:rsid w:val="00435B8F"/>
    <w:rsid w:val="00487745"/>
    <w:rsid w:val="004C0B05"/>
    <w:rsid w:val="00515D68"/>
    <w:rsid w:val="00523166"/>
    <w:rsid w:val="00532642"/>
    <w:rsid w:val="00537E28"/>
    <w:rsid w:val="00554821"/>
    <w:rsid w:val="00586C73"/>
    <w:rsid w:val="005C5D1D"/>
    <w:rsid w:val="005E21BB"/>
    <w:rsid w:val="00665A56"/>
    <w:rsid w:val="006B63A2"/>
    <w:rsid w:val="006E3305"/>
    <w:rsid w:val="007077D4"/>
    <w:rsid w:val="00707DAE"/>
    <w:rsid w:val="00731580"/>
    <w:rsid w:val="007345A9"/>
    <w:rsid w:val="00747822"/>
    <w:rsid w:val="00771309"/>
    <w:rsid w:val="00784299"/>
    <w:rsid w:val="007B097C"/>
    <w:rsid w:val="007D6254"/>
    <w:rsid w:val="007F765B"/>
    <w:rsid w:val="0080465B"/>
    <w:rsid w:val="00820F5D"/>
    <w:rsid w:val="008224EB"/>
    <w:rsid w:val="0083284A"/>
    <w:rsid w:val="0084667C"/>
    <w:rsid w:val="00855DA0"/>
    <w:rsid w:val="0086050B"/>
    <w:rsid w:val="00873EC7"/>
    <w:rsid w:val="008E271D"/>
    <w:rsid w:val="008F7490"/>
    <w:rsid w:val="00901B89"/>
    <w:rsid w:val="0097415C"/>
    <w:rsid w:val="009E3652"/>
    <w:rsid w:val="009E4292"/>
    <w:rsid w:val="00A21D31"/>
    <w:rsid w:val="00A4168E"/>
    <w:rsid w:val="00A87650"/>
    <w:rsid w:val="00AD71EE"/>
    <w:rsid w:val="00AF1612"/>
    <w:rsid w:val="00B27316"/>
    <w:rsid w:val="00B54DE7"/>
    <w:rsid w:val="00B6053B"/>
    <w:rsid w:val="00B85915"/>
    <w:rsid w:val="00B94726"/>
    <w:rsid w:val="00BA4EF6"/>
    <w:rsid w:val="00BB53B9"/>
    <w:rsid w:val="00BB555B"/>
    <w:rsid w:val="00BE5AD3"/>
    <w:rsid w:val="00C00B1C"/>
    <w:rsid w:val="00C32A47"/>
    <w:rsid w:val="00C370CC"/>
    <w:rsid w:val="00C97117"/>
    <w:rsid w:val="00CA7A32"/>
    <w:rsid w:val="00CB78BC"/>
    <w:rsid w:val="00CE1A56"/>
    <w:rsid w:val="00CF1175"/>
    <w:rsid w:val="00CF22EA"/>
    <w:rsid w:val="00D1767C"/>
    <w:rsid w:val="00D2445F"/>
    <w:rsid w:val="00D427DC"/>
    <w:rsid w:val="00D5330C"/>
    <w:rsid w:val="00D7612D"/>
    <w:rsid w:val="00DD6FB8"/>
    <w:rsid w:val="00DE1DEB"/>
    <w:rsid w:val="00E01641"/>
    <w:rsid w:val="00E65D38"/>
    <w:rsid w:val="00EB0BB0"/>
    <w:rsid w:val="00EC0DC2"/>
    <w:rsid w:val="00EE3558"/>
    <w:rsid w:val="00EF5076"/>
    <w:rsid w:val="00F2799A"/>
    <w:rsid w:val="00F5361E"/>
    <w:rsid w:val="00F70794"/>
    <w:rsid w:val="00F74F9E"/>
    <w:rsid w:val="00F853CE"/>
    <w:rsid w:val="00F874A0"/>
    <w:rsid w:val="00FB381C"/>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DC6F762-86F5-4B61-9F9E-DDA6042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styleId="afd">
    <w:name w:val="Unresolved Mention"/>
    <w:basedOn w:val="a0"/>
    <w:uiPriority w:val="99"/>
    <w:semiHidden/>
    <w:unhideWhenUsed/>
    <w:rsid w:val="00C97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8510">
      <w:bodyDiv w:val="1"/>
      <w:marLeft w:val="0"/>
      <w:marRight w:val="0"/>
      <w:marTop w:val="0"/>
      <w:marBottom w:val="0"/>
      <w:divBdr>
        <w:top w:val="none" w:sz="0" w:space="0" w:color="auto"/>
        <w:left w:val="none" w:sz="0" w:space="0" w:color="auto"/>
        <w:bottom w:val="none" w:sz="0" w:space="0" w:color="auto"/>
        <w:right w:val="none" w:sz="0" w:space="0" w:color="auto"/>
      </w:divBdr>
    </w:div>
    <w:div w:id="764959266">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s://biblio-online.ru/bcode/410910" TargetMode="External"/><Relationship Id="rId3" Type="http://schemas.openxmlformats.org/officeDocument/2006/relationships/styles" Target="styles.xml"/><Relationship Id="rId21" Type="http://schemas.openxmlformats.org/officeDocument/2006/relationships/hyperlink" Target="http://www.minfi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biblio-online.ru/bcode/39814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s://biblio-online.ru/bcode/3873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biblio-online.ru/bcode/411953&#160;" TargetMode="External"/><Relationship Id="rId32" Type="http://schemas.openxmlformats.org/officeDocument/2006/relationships/hyperlink" Target="https://biblio-online.ru/bcode/413784"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s://biblio-online.ru/bcode/42421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hyperlink" Target="https://biblio-online.ru/bcode/414081" TargetMode="Externa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s://biblio-online.ru/bcode/410920" TargetMode="External"/><Relationship Id="rId30" Type="http://schemas.openxmlformats.org/officeDocument/2006/relationships/hyperlink" Target="https://biblio-online.ru/bcode/415858"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E8EF9-5D0D-4AAF-AC94-DB157D94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49512</CharactersWithSpaces>
  <SharedDoc>false</SharedDoc>
  <HLinks>
    <vt:vector size="66" baseType="variant">
      <vt:variant>
        <vt:i4>1703957</vt:i4>
      </vt:variant>
      <vt:variant>
        <vt:i4>36</vt:i4>
      </vt:variant>
      <vt:variant>
        <vt:i4>0</vt:i4>
      </vt:variant>
      <vt:variant>
        <vt:i4>5</vt:i4>
      </vt:variant>
      <vt:variant>
        <vt:lpwstr>https://biblio-online.ru/bcode/413784</vt:lpwstr>
      </vt:variant>
      <vt:variant>
        <vt:lpwstr/>
      </vt:variant>
      <vt:variant>
        <vt:i4>1900562</vt:i4>
      </vt:variant>
      <vt:variant>
        <vt:i4>33</vt:i4>
      </vt:variant>
      <vt:variant>
        <vt:i4>0</vt:i4>
      </vt:variant>
      <vt:variant>
        <vt:i4>5</vt:i4>
      </vt:variant>
      <vt:variant>
        <vt:lpwstr>https://biblio-online.ru/bcode/414081</vt:lpwstr>
      </vt:variant>
      <vt:variant>
        <vt:lpwstr/>
      </vt:variant>
      <vt:variant>
        <vt:i4>1114138</vt:i4>
      </vt:variant>
      <vt:variant>
        <vt:i4>30</vt:i4>
      </vt:variant>
      <vt:variant>
        <vt:i4>0</vt:i4>
      </vt:variant>
      <vt:variant>
        <vt:i4>5</vt:i4>
      </vt:variant>
      <vt:variant>
        <vt:lpwstr>https://biblio-online.ru/bcode/415858</vt:lpwstr>
      </vt:variant>
      <vt:variant>
        <vt:lpwstr/>
      </vt:variant>
      <vt:variant>
        <vt:i4>1507352</vt:i4>
      </vt:variant>
      <vt:variant>
        <vt:i4>27</vt:i4>
      </vt:variant>
      <vt:variant>
        <vt:i4>0</vt:i4>
      </vt:variant>
      <vt:variant>
        <vt:i4>5</vt:i4>
      </vt:variant>
      <vt:variant>
        <vt:lpwstr>https://biblio-online.ru/bcode/387364</vt:lpwstr>
      </vt:variant>
      <vt:variant>
        <vt:lpwstr/>
      </vt:variant>
      <vt:variant>
        <vt:i4>1048603</vt:i4>
      </vt:variant>
      <vt:variant>
        <vt:i4>24</vt:i4>
      </vt:variant>
      <vt:variant>
        <vt:i4>0</vt:i4>
      </vt:variant>
      <vt:variant>
        <vt:i4>5</vt:i4>
      </vt:variant>
      <vt:variant>
        <vt:lpwstr>https://biblio-online.ru/bcode/410910</vt:lpwstr>
      </vt:variant>
      <vt:variant>
        <vt:lpwstr/>
      </vt:variant>
      <vt:variant>
        <vt:i4>1703963</vt:i4>
      </vt:variant>
      <vt:variant>
        <vt:i4>21</vt:i4>
      </vt:variant>
      <vt:variant>
        <vt:i4>0</vt:i4>
      </vt:variant>
      <vt:variant>
        <vt:i4>5</vt:i4>
      </vt:variant>
      <vt:variant>
        <vt:lpwstr>https://biblio-online.ru/bcode/398146</vt:lpwstr>
      </vt:variant>
      <vt:variant>
        <vt:lpwstr/>
      </vt:variant>
      <vt:variant>
        <vt:i4>1376283</vt:i4>
      </vt:variant>
      <vt:variant>
        <vt:i4>18</vt:i4>
      </vt:variant>
      <vt:variant>
        <vt:i4>0</vt:i4>
      </vt:variant>
      <vt:variant>
        <vt:i4>5</vt:i4>
      </vt:variant>
      <vt:variant>
        <vt:lpwstr>https://biblio-online.ru/bcode/411953</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2018-09-26T11:13:00Z</cp:lastPrinted>
  <dcterms:created xsi:type="dcterms:W3CDTF">2022-03-18T15:38:00Z</dcterms:created>
  <dcterms:modified xsi:type="dcterms:W3CDTF">2022-11-13T08:51:00Z</dcterms:modified>
</cp:coreProperties>
</file>